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25" w:rsidRDefault="000E3FD8" w:rsidP="000E3FD8">
      <w:pPr>
        <w:spacing w:line="240" w:lineRule="auto"/>
        <w:ind w:firstLine="6237"/>
      </w:pPr>
      <w:r>
        <w:t>Приложение 1</w:t>
      </w:r>
    </w:p>
    <w:p w:rsidR="000E3FD8" w:rsidRDefault="000E3FD8" w:rsidP="000E3FD8">
      <w:pPr>
        <w:spacing w:line="240" w:lineRule="auto"/>
        <w:ind w:firstLine="6237"/>
      </w:pPr>
      <w:r>
        <w:t xml:space="preserve">к приказу  от 10.12.2021г. № </w:t>
      </w:r>
      <w:r w:rsidR="00E95CA3">
        <w:t>181</w:t>
      </w:r>
      <w:bookmarkStart w:id="0" w:name="_GoBack"/>
      <w:bookmarkEnd w:id="0"/>
    </w:p>
    <w:p w:rsidR="000E3FD8" w:rsidRDefault="000E3FD8" w:rsidP="00055C93">
      <w:pPr>
        <w:spacing w:after="0" w:line="240" w:lineRule="auto"/>
        <w:jc w:val="center"/>
      </w:pPr>
    </w:p>
    <w:p w:rsidR="00055C93" w:rsidRDefault="00055C93" w:rsidP="0005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55C93" w:rsidRDefault="00055C93" w:rsidP="00055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информирования обучающихся 9 классов общеобразовательных 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экстернов о результатах итогового собеседования по русскому языку в 2021-2022 учебном году</w:t>
      </w:r>
    </w:p>
    <w:p w:rsidR="00055C93" w:rsidRDefault="00055C93" w:rsidP="0005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93" w:rsidRDefault="00055C93" w:rsidP="00055C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5C93" w:rsidRPr="00055C93" w:rsidRDefault="00055C93" w:rsidP="00055C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5C93" w:rsidRDefault="00055C93" w:rsidP="00055C93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1.1.Настоящий Порядок разработан в соответствии с Порядком проведения государственной итоговой аттестации по образовательным программам основного общего образования,</w:t>
      </w:r>
      <w:r w:rsidR="00E6302B">
        <w:rPr>
          <w:rFonts w:ascii="Times New Roman" w:hAnsi="Times New Roman" w:cs="Times New Roman"/>
          <w:sz w:val="28"/>
          <w:szCs w:val="28"/>
        </w:rPr>
        <w:t xml:space="preserve"> утвержденным совместным приказом Министерства просвещения Российской Федерации и Федеральной службы по надзору в сфере образования и науки от 07</w:t>
      </w:r>
      <w:r w:rsidR="007A1CB9">
        <w:rPr>
          <w:rFonts w:ascii="Times New Roman" w:hAnsi="Times New Roman" w:cs="Times New Roman"/>
          <w:sz w:val="28"/>
          <w:szCs w:val="28"/>
        </w:rPr>
        <w:t xml:space="preserve"> </w:t>
      </w:r>
      <w:r w:rsidR="00E6302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A1CB9">
        <w:rPr>
          <w:rFonts w:ascii="Times New Roman" w:hAnsi="Times New Roman" w:cs="Times New Roman"/>
          <w:sz w:val="28"/>
          <w:szCs w:val="28"/>
        </w:rPr>
        <w:t xml:space="preserve"> </w:t>
      </w:r>
      <w:r w:rsidR="00E6302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A1CB9">
        <w:rPr>
          <w:rFonts w:ascii="Times New Roman" w:hAnsi="Times New Roman" w:cs="Times New Roman"/>
          <w:sz w:val="28"/>
          <w:szCs w:val="28"/>
        </w:rPr>
        <w:t xml:space="preserve"> </w:t>
      </w:r>
      <w:r w:rsidR="00E6302B">
        <w:rPr>
          <w:rFonts w:ascii="Times New Roman" w:hAnsi="Times New Roman" w:cs="Times New Roman"/>
          <w:sz w:val="28"/>
          <w:szCs w:val="28"/>
        </w:rPr>
        <w:t xml:space="preserve"> № 189/1513 и определяет правила ознакомления участников итогового собеседования по русскому языку (далее – ИС-9) с результатами ИС-9.</w:t>
      </w:r>
      <w:proofErr w:type="gramEnd"/>
    </w:p>
    <w:p w:rsidR="00E6302B" w:rsidRDefault="00E6302B" w:rsidP="00055C93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</w:p>
    <w:p w:rsidR="00E6302B" w:rsidRDefault="00A44131" w:rsidP="00055C93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Обработка результатов ИС-9 завершается в следующие сроки:</w:t>
      </w:r>
    </w:p>
    <w:p w:rsidR="00A44131" w:rsidRDefault="00A44131" w:rsidP="00055C93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4131" w:rsidTr="00A44131">
        <w:tc>
          <w:tcPr>
            <w:tcW w:w="4785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ИС-9</w:t>
            </w:r>
          </w:p>
        </w:tc>
        <w:tc>
          <w:tcPr>
            <w:tcW w:w="4786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внесения сведений в РИС</w:t>
            </w:r>
          </w:p>
        </w:tc>
      </w:tr>
      <w:tr w:rsidR="00A44131" w:rsidTr="00A44131">
        <w:tc>
          <w:tcPr>
            <w:tcW w:w="4785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2022 года</w:t>
            </w:r>
          </w:p>
        </w:tc>
        <w:tc>
          <w:tcPr>
            <w:tcW w:w="4786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2022 года</w:t>
            </w:r>
          </w:p>
        </w:tc>
      </w:tr>
      <w:tr w:rsidR="00A44131" w:rsidTr="00A44131">
        <w:tc>
          <w:tcPr>
            <w:tcW w:w="4785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 2022 года</w:t>
            </w:r>
          </w:p>
        </w:tc>
        <w:tc>
          <w:tcPr>
            <w:tcW w:w="4786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2022 года </w:t>
            </w:r>
          </w:p>
        </w:tc>
      </w:tr>
      <w:tr w:rsidR="00A44131" w:rsidTr="00A44131">
        <w:tc>
          <w:tcPr>
            <w:tcW w:w="4785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2022 года</w:t>
            </w:r>
          </w:p>
        </w:tc>
        <w:tc>
          <w:tcPr>
            <w:tcW w:w="4786" w:type="dxa"/>
          </w:tcPr>
          <w:p w:rsidR="00A44131" w:rsidRDefault="00A44131" w:rsidP="00055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2022 года</w:t>
            </w:r>
          </w:p>
        </w:tc>
      </w:tr>
    </w:tbl>
    <w:p w:rsidR="00A44131" w:rsidRDefault="00A44131" w:rsidP="00055C93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44131" w:rsidRDefault="00A44131" w:rsidP="00A44131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2.Информирование о сроках, местах, результатах ИС-9</w:t>
      </w:r>
    </w:p>
    <w:p w:rsidR="00A44131" w:rsidRDefault="00A44131" w:rsidP="00A44131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44131" w:rsidRDefault="00A44131" w:rsidP="00A4413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С результатами  ИС-9 обучающиеся общеобразовательных организаций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ИС-9, экстерны </w:t>
      </w:r>
      <w:r w:rsidR="008614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A4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экстернов.</w:t>
      </w:r>
    </w:p>
    <w:p w:rsidR="008614A4" w:rsidRDefault="008614A4" w:rsidP="00A4413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Результаты ИС-9 рассматриваются на заседании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(далее – ГЭК), ГЭК принимает решение об их утверждении, изменении и (или) аннулировании. Утверждение результатов осуществляется в течение одного рабочего с момента получения ГЭК результатов проверки ИС-9.</w:t>
      </w:r>
    </w:p>
    <w:p w:rsidR="008614A4" w:rsidRPr="00055C93" w:rsidRDefault="008614A4" w:rsidP="00A4413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Факт ознакомления участников и их родителей/законных представителей с результатами ИС-9 </w:t>
      </w:r>
      <w:r w:rsidR="007A1CB9">
        <w:rPr>
          <w:rFonts w:ascii="Times New Roman" w:hAnsi="Times New Roman" w:cs="Times New Roman"/>
          <w:sz w:val="28"/>
          <w:szCs w:val="28"/>
        </w:rPr>
        <w:t>подтверждается их подписью в протоколе ознакомления с результатами с указанием даты ознакомления.</w:t>
      </w:r>
    </w:p>
    <w:sectPr w:rsidR="008614A4" w:rsidRPr="0005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377"/>
    <w:multiLevelType w:val="hybridMultilevel"/>
    <w:tmpl w:val="186A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B"/>
    <w:rsid w:val="00055C93"/>
    <w:rsid w:val="000E3FD8"/>
    <w:rsid w:val="005E403B"/>
    <w:rsid w:val="007A1CB9"/>
    <w:rsid w:val="008614A4"/>
    <w:rsid w:val="00916714"/>
    <w:rsid w:val="00A44131"/>
    <w:rsid w:val="00CC3725"/>
    <w:rsid w:val="00E6302B"/>
    <w:rsid w:val="00E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93"/>
    <w:pPr>
      <w:ind w:left="720"/>
      <w:contextualSpacing/>
    </w:pPr>
  </w:style>
  <w:style w:type="table" w:styleId="a4">
    <w:name w:val="Table Grid"/>
    <w:basedOn w:val="a1"/>
    <w:uiPriority w:val="59"/>
    <w:rsid w:val="00A4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93"/>
    <w:pPr>
      <w:ind w:left="720"/>
      <w:contextualSpacing/>
    </w:pPr>
  </w:style>
  <w:style w:type="table" w:styleId="a4">
    <w:name w:val="Table Grid"/>
    <w:basedOn w:val="a1"/>
    <w:uiPriority w:val="59"/>
    <w:rsid w:val="00A4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2021-12-10T08:57:00Z</dcterms:created>
  <dcterms:modified xsi:type="dcterms:W3CDTF">2021-12-13T06:43:00Z</dcterms:modified>
</cp:coreProperties>
</file>